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79" w:rsidRPr="00D64379" w:rsidRDefault="004B1E45" w:rsidP="00D64379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 w:rsidRPr="00D64379">
        <w:rPr>
          <w:rFonts w:ascii="黑体" w:eastAsia="黑体" w:hAnsi="黑体" w:hint="eastAsia"/>
          <w:sz w:val="32"/>
          <w:szCs w:val="32"/>
        </w:rPr>
        <w:t>南京邮电大学教育科学与技术学院</w:t>
      </w:r>
    </w:p>
    <w:p w:rsidR="00D64379" w:rsidRPr="00D64379" w:rsidRDefault="009F2916" w:rsidP="00D64379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4B1E45" w:rsidRPr="00D64379">
        <w:rPr>
          <w:rFonts w:ascii="黑体" w:eastAsia="黑体" w:hAnsi="黑体" w:hint="eastAsia"/>
          <w:sz w:val="32"/>
          <w:szCs w:val="32"/>
        </w:rPr>
        <w:t>江苏高校教育人工智能研究中心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4B1E45" w:rsidRPr="00D64379" w:rsidRDefault="004B1E45" w:rsidP="00D64379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 w:rsidRPr="00D64379">
        <w:rPr>
          <w:rFonts w:ascii="黑体" w:eastAsia="黑体" w:hAnsi="黑体" w:hint="eastAsia"/>
          <w:sz w:val="32"/>
          <w:szCs w:val="32"/>
        </w:rPr>
        <w:t>招标课题</w:t>
      </w:r>
      <w:r w:rsidR="004D6462" w:rsidRPr="00D64379">
        <w:rPr>
          <w:rFonts w:ascii="黑体" w:eastAsia="黑体" w:hAnsi="黑体" w:hint="eastAsia"/>
          <w:sz w:val="32"/>
          <w:szCs w:val="32"/>
        </w:rPr>
        <w:t>管理办法</w:t>
      </w:r>
    </w:p>
    <w:p w:rsidR="004B1E45" w:rsidRPr="00D64379" w:rsidRDefault="004D6462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 xml:space="preserve">第一条 </w:t>
      </w:r>
      <w:r w:rsidR="004B1E45" w:rsidRPr="00D64379">
        <w:rPr>
          <w:rFonts w:ascii="宋体" w:eastAsia="宋体" w:hAnsi="宋体" w:hint="eastAsia"/>
          <w:sz w:val="28"/>
          <w:szCs w:val="28"/>
        </w:rPr>
        <w:t>为做好江苏高校</w:t>
      </w:r>
      <w:r w:rsidRPr="00D64379">
        <w:rPr>
          <w:rFonts w:ascii="宋体" w:eastAsia="宋体" w:hAnsi="宋体" w:hint="eastAsia"/>
          <w:sz w:val="28"/>
          <w:szCs w:val="28"/>
        </w:rPr>
        <w:t>哲学社会科学</w:t>
      </w:r>
      <w:r w:rsidR="00EE6EBD">
        <w:rPr>
          <w:rFonts w:ascii="宋体" w:eastAsia="宋体" w:hAnsi="宋体" w:hint="eastAsia"/>
          <w:sz w:val="28"/>
          <w:szCs w:val="28"/>
        </w:rPr>
        <w:t>重点</w:t>
      </w:r>
      <w:r w:rsidRPr="00D64379">
        <w:rPr>
          <w:rFonts w:ascii="宋体" w:eastAsia="宋体" w:hAnsi="宋体" w:hint="eastAsia"/>
          <w:sz w:val="28"/>
          <w:szCs w:val="28"/>
        </w:rPr>
        <w:t>研究基地</w:t>
      </w:r>
      <w:r w:rsidR="008B6911" w:rsidRPr="00D64379">
        <w:rPr>
          <w:rFonts w:ascii="宋体" w:eastAsia="宋体" w:hAnsi="宋体" w:hint="eastAsia"/>
          <w:sz w:val="28"/>
          <w:szCs w:val="28"/>
        </w:rPr>
        <w:t xml:space="preserve"> </w:t>
      </w:r>
      <w:r w:rsidRPr="00D64379">
        <w:rPr>
          <w:rFonts w:ascii="宋体" w:eastAsia="宋体" w:hAnsi="宋体" w:hint="eastAsia"/>
          <w:sz w:val="28"/>
          <w:szCs w:val="28"/>
        </w:rPr>
        <w:t>“江苏</w:t>
      </w:r>
      <w:r w:rsidR="00EE6EBD">
        <w:rPr>
          <w:rFonts w:ascii="宋体" w:eastAsia="宋体" w:hAnsi="宋体" w:hint="eastAsia"/>
          <w:sz w:val="28"/>
          <w:szCs w:val="28"/>
        </w:rPr>
        <w:t>高校</w:t>
      </w:r>
      <w:r w:rsidRPr="00D64379">
        <w:rPr>
          <w:rFonts w:ascii="宋体" w:eastAsia="宋体" w:hAnsi="宋体" w:hint="eastAsia"/>
          <w:sz w:val="28"/>
          <w:szCs w:val="28"/>
        </w:rPr>
        <w:t>教育</w:t>
      </w:r>
      <w:r w:rsidR="004B1E45" w:rsidRPr="00D64379">
        <w:rPr>
          <w:rFonts w:ascii="宋体" w:eastAsia="宋体" w:hAnsi="宋体" w:hint="eastAsia"/>
          <w:sz w:val="28"/>
          <w:szCs w:val="28"/>
        </w:rPr>
        <w:t>人工智能研究中心</w:t>
      </w:r>
      <w:r w:rsidRPr="00D64379">
        <w:rPr>
          <w:rFonts w:ascii="宋体" w:eastAsia="宋体" w:hAnsi="宋体" w:hint="eastAsia"/>
          <w:sz w:val="28"/>
          <w:szCs w:val="28"/>
        </w:rPr>
        <w:t>”（以下简称</w:t>
      </w:r>
      <w:r w:rsidR="00AB1CA7">
        <w:rPr>
          <w:rFonts w:ascii="宋体" w:eastAsia="宋体" w:hAnsi="宋体" w:hint="eastAsia"/>
          <w:sz w:val="28"/>
          <w:szCs w:val="28"/>
        </w:rPr>
        <w:t>“</w:t>
      </w:r>
      <w:r w:rsidRPr="00D64379">
        <w:rPr>
          <w:rFonts w:ascii="宋体" w:eastAsia="宋体" w:hAnsi="宋体" w:hint="eastAsia"/>
          <w:sz w:val="28"/>
          <w:szCs w:val="28"/>
        </w:rPr>
        <w:t>中心</w:t>
      </w:r>
      <w:r w:rsidR="00AB1CA7">
        <w:rPr>
          <w:rFonts w:ascii="宋体" w:eastAsia="宋体" w:hAnsi="宋体" w:hint="eastAsia"/>
          <w:sz w:val="28"/>
          <w:szCs w:val="28"/>
        </w:rPr>
        <w:t>”</w:t>
      </w:r>
      <w:r w:rsidRPr="00D64379">
        <w:rPr>
          <w:rFonts w:ascii="宋体" w:eastAsia="宋体" w:hAnsi="宋体" w:hint="eastAsia"/>
          <w:sz w:val="28"/>
          <w:szCs w:val="28"/>
        </w:rPr>
        <w:t>）</w:t>
      </w:r>
      <w:r w:rsidR="004B1E45" w:rsidRPr="00D64379">
        <w:rPr>
          <w:rFonts w:ascii="宋体" w:eastAsia="宋体" w:hAnsi="宋体" w:hint="eastAsia"/>
          <w:sz w:val="28"/>
          <w:szCs w:val="28"/>
        </w:rPr>
        <w:t>的建设工作，</w:t>
      </w:r>
      <w:r w:rsidR="008B6911">
        <w:rPr>
          <w:rFonts w:ascii="宋体" w:eastAsia="宋体" w:hAnsi="宋体" w:hint="eastAsia"/>
          <w:sz w:val="28"/>
          <w:szCs w:val="28"/>
        </w:rPr>
        <w:t>特</w:t>
      </w:r>
      <w:r w:rsidR="008B6911" w:rsidRPr="00D64379">
        <w:rPr>
          <w:rFonts w:ascii="宋体" w:eastAsia="宋体" w:hAnsi="宋体" w:hint="eastAsia"/>
          <w:sz w:val="28"/>
          <w:szCs w:val="28"/>
        </w:rPr>
        <w:t>设立招标课题</w:t>
      </w:r>
      <w:r w:rsidR="008B6911">
        <w:rPr>
          <w:rFonts w:ascii="宋体" w:eastAsia="宋体" w:hAnsi="宋体" w:hint="eastAsia"/>
          <w:sz w:val="28"/>
          <w:szCs w:val="28"/>
        </w:rPr>
        <w:t>。</w:t>
      </w:r>
      <w:r w:rsidR="004B1E45" w:rsidRPr="00D64379">
        <w:rPr>
          <w:rFonts w:ascii="宋体" w:eastAsia="宋体" w:hAnsi="宋体" w:hint="eastAsia"/>
          <w:sz w:val="28"/>
          <w:szCs w:val="28"/>
        </w:rPr>
        <w:t>为保证招标工作顺利进行，使其程序更加规范化和制度化，特制定本</w:t>
      </w:r>
      <w:r w:rsidR="008B6911">
        <w:rPr>
          <w:rFonts w:ascii="宋体" w:eastAsia="宋体" w:hAnsi="宋体" w:hint="eastAsia"/>
          <w:sz w:val="28"/>
          <w:szCs w:val="28"/>
        </w:rPr>
        <w:t>办法</w:t>
      </w:r>
      <w:r w:rsidR="004B1E45" w:rsidRPr="00D64379">
        <w:rPr>
          <w:rFonts w:ascii="宋体" w:eastAsia="宋体" w:hAnsi="宋体" w:hint="eastAsia"/>
          <w:sz w:val="28"/>
          <w:szCs w:val="28"/>
        </w:rPr>
        <w:t>。</w:t>
      </w:r>
    </w:p>
    <w:p w:rsidR="00A16464" w:rsidRPr="00D64379" w:rsidRDefault="004D6462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 xml:space="preserve">第二条 </w:t>
      </w:r>
      <w:r w:rsidR="00A16464" w:rsidRPr="00D64379">
        <w:rPr>
          <w:rFonts w:ascii="宋体" w:eastAsia="宋体" w:hAnsi="宋体" w:hint="eastAsia"/>
          <w:sz w:val="28"/>
          <w:szCs w:val="28"/>
        </w:rPr>
        <w:t>江苏高校教育人工智能研究中心的依托管理单位</w:t>
      </w:r>
      <w:r w:rsidR="008B6911">
        <w:rPr>
          <w:rFonts w:ascii="宋体" w:eastAsia="宋体" w:hAnsi="宋体" w:hint="eastAsia"/>
          <w:sz w:val="28"/>
          <w:szCs w:val="28"/>
        </w:rPr>
        <w:t>——</w:t>
      </w:r>
      <w:r w:rsidR="00A16464" w:rsidRPr="00D64379">
        <w:rPr>
          <w:rFonts w:ascii="宋体" w:eastAsia="宋体" w:hAnsi="宋体" w:hint="eastAsia"/>
          <w:sz w:val="28"/>
          <w:szCs w:val="28"/>
        </w:rPr>
        <w:t>南京邮电大学教育科学与技术学院</w:t>
      </w:r>
      <w:r w:rsidR="008B6911">
        <w:rPr>
          <w:rFonts w:ascii="宋体" w:eastAsia="宋体" w:hAnsi="宋体" w:hint="eastAsia"/>
          <w:sz w:val="28"/>
          <w:szCs w:val="28"/>
        </w:rPr>
        <w:t>为</w:t>
      </w:r>
      <w:r w:rsidR="00A16464" w:rsidRPr="00D64379">
        <w:rPr>
          <w:rFonts w:ascii="宋体" w:eastAsia="宋体" w:hAnsi="宋体" w:hint="eastAsia"/>
          <w:sz w:val="28"/>
          <w:szCs w:val="28"/>
        </w:rPr>
        <w:t>本次招标的主持部门，其职责是主持、组织和协调招标工作。</w:t>
      </w:r>
    </w:p>
    <w:p w:rsidR="00A16464" w:rsidRPr="00D64379" w:rsidRDefault="004D6462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 xml:space="preserve">第三条 </w:t>
      </w:r>
      <w:r w:rsidR="00A16464" w:rsidRPr="00D64379">
        <w:rPr>
          <w:rFonts w:ascii="宋体" w:eastAsia="宋体" w:hAnsi="宋体" w:hint="eastAsia"/>
          <w:sz w:val="28"/>
          <w:szCs w:val="28"/>
        </w:rPr>
        <w:t>南京邮电大学教育科学与技术学院为招标项目</w:t>
      </w:r>
      <w:r w:rsidR="00790125">
        <w:rPr>
          <w:rFonts w:ascii="宋体" w:eastAsia="宋体" w:hAnsi="宋体" w:hint="eastAsia"/>
          <w:sz w:val="28"/>
          <w:szCs w:val="28"/>
        </w:rPr>
        <w:t>提供</w:t>
      </w:r>
      <w:r w:rsidR="00A16464" w:rsidRPr="00D64379">
        <w:rPr>
          <w:rFonts w:ascii="宋体" w:eastAsia="宋体" w:hAnsi="宋体" w:hint="eastAsia"/>
          <w:sz w:val="28"/>
          <w:szCs w:val="28"/>
        </w:rPr>
        <w:t>经费</w:t>
      </w:r>
      <w:r w:rsidR="008B6911">
        <w:rPr>
          <w:rFonts w:ascii="宋体" w:eastAsia="宋体" w:hAnsi="宋体" w:hint="eastAsia"/>
          <w:sz w:val="28"/>
          <w:szCs w:val="28"/>
        </w:rPr>
        <w:t>资助</w:t>
      </w:r>
      <w:r w:rsidR="00BA5166" w:rsidRPr="00D64379">
        <w:rPr>
          <w:rFonts w:ascii="宋体" w:eastAsia="宋体" w:hAnsi="宋体" w:hint="eastAsia"/>
          <w:sz w:val="28"/>
          <w:szCs w:val="28"/>
        </w:rPr>
        <w:t>。</w:t>
      </w:r>
    </w:p>
    <w:p w:rsidR="00BA5166" w:rsidRPr="00D64379" w:rsidRDefault="004D6462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 xml:space="preserve">第四条 </w:t>
      </w:r>
      <w:r w:rsidR="00BA5166" w:rsidRPr="00D64379">
        <w:rPr>
          <w:rFonts w:ascii="宋体" w:eastAsia="宋体" w:hAnsi="宋体" w:hint="eastAsia"/>
          <w:sz w:val="28"/>
          <w:szCs w:val="28"/>
        </w:rPr>
        <w:t>申请人必须取得博士学位或具有高级职称，对35周岁以下青年教师申请的项目同等条件下优先给予支持。</w:t>
      </w:r>
    </w:p>
    <w:p w:rsidR="004D6462" w:rsidRPr="00D64379" w:rsidRDefault="004D6462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 xml:space="preserve">第五条 </w:t>
      </w:r>
      <w:r w:rsidR="00D64379">
        <w:rPr>
          <w:rFonts w:ascii="宋体" w:eastAsia="宋体" w:hAnsi="宋体" w:hint="eastAsia"/>
          <w:sz w:val="28"/>
          <w:szCs w:val="28"/>
        </w:rPr>
        <w:t>招标课题的</w:t>
      </w:r>
      <w:r w:rsidRPr="00D64379">
        <w:rPr>
          <w:rFonts w:ascii="宋体" w:eastAsia="宋体" w:hAnsi="宋体" w:hint="eastAsia"/>
          <w:sz w:val="28"/>
          <w:szCs w:val="28"/>
        </w:rPr>
        <w:t>完成条件</w:t>
      </w:r>
      <w:r w:rsidR="008B6911">
        <w:rPr>
          <w:rFonts w:ascii="宋体" w:eastAsia="宋体" w:hAnsi="宋体" w:hint="eastAsia"/>
          <w:sz w:val="28"/>
          <w:szCs w:val="28"/>
        </w:rPr>
        <w:t>：</w:t>
      </w:r>
    </w:p>
    <w:p w:rsidR="00EB4F01" w:rsidRPr="00AB0CB4" w:rsidRDefault="004D6462" w:rsidP="00EB4F0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0CB4">
        <w:rPr>
          <w:rFonts w:ascii="宋体" w:eastAsia="宋体" w:hAnsi="宋体" w:hint="eastAsia"/>
          <w:sz w:val="28"/>
          <w:szCs w:val="28"/>
        </w:rPr>
        <w:t>（1）招标课题的完成期限不超过2年。</w:t>
      </w:r>
    </w:p>
    <w:p w:rsidR="004D6462" w:rsidRPr="00AB0CB4" w:rsidRDefault="004D6462" w:rsidP="00EB4F0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0CB4">
        <w:rPr>
          <w:rFonts w:ascii="宋体" w:eastAsia="宋体" w:hAnsi="宋体" w:hint="eastAsia"/>
          <w:sz w:val="28"/>
          <w:szCs w:val="28"/>
        </w:rPr>
        <w:t>（2）</w:t>
      </w:r>
      <w:r w:rsidR="00EB4F01">
        <w:rPr>
          <w:rFonts w:ascii="宋体" w:eastAsia="宋体" w:hAnsi="宋体" w:hint="eastAsia"/>
          <w:sz w:val="28"/>
          <w:szCs w:val="28"/>
        </w:rPr>
        <w:t>招标课题结项时均</w:t>
      </w:r>
      <w:r w:rsidR="008B6911">
        <w:rPr>
          <w:rFonts w:ascii="宋体" w:eastAsia="宋体" w:hAnsi="宋体" w:hint="eastAsia"/>
          <w:sz w:val="28"/>
          <w:szCs w:val="28"/>
        </w:rPr>
        <w:t>须</w:t>
      </w:r>
      <w:r w:rsidR="00EB4F01">
        <w:rPr>
          <w:rFonts w:ascii="宋体" w:eastAsia="宋体" w:hAnsi="宋体" w:hint="eastAsia"/>
          <w:sz w:val="28"/>
          <w:szCs w:val="28"/>
        </w:rPr>
        <w:t>提</w:t>
      </w:r>
      <w:r w:rsidR="008B6911">
        <w:rPr>
          <w:rFonts w:ascii="宋体" w:eastAsia="宋体" w:hAnsi="宋体" w:hint="eastAsia"/>
          <w:sz w:val="28"/>
          <w:szCs w:val="28"/>
        </w:rPr>
        <w:t>交</w:t>
      </w:r>
      <w:r w:rsidR="002402C1">
        <w:rPr>
          <w:rFonts w:ascii="宋体" w:eastAsia="宋体" w:hAnsi="宋体" w:hint="eastAsia"/>
          <w:sz w:val="28"/>
          <w:szCs w:val="28"/>
        </w:rPr>
        <w:t>研究</w:t>
      </w:r>
      <w:r w:rsidR="00EB4F01">
        <w:rPr>
          <w:rFonts w:ascii="宋体" w:eastAsia="宋体" w:hAnsi="宋体" w:hint="eastAsia"/>
          <w:sz w:val="28"/>
          <w:szCs w:val="28"/>
        </w:rPr>
        <w:t>报告，其中</w:t>
      </w:r>
      <w:r w:rsidRPr="00AB0CB4">
        <w:rPr>
          <w:rFonts w:ascii="宋体" w:eastAsia="宋体" w:hAnsi="宋体" w:hint="eastAsia"/>
          <w:sz w:val="28"/>
          <w:szCs w:val="28"/>
        </w:rPr>
        <w:t>重点</w:t>
      </w:r>
      <w:r w:rsidR="00D0275A">
        <w:rPr>
          <w:rFonts w:ascii="宋体" w:eastAsia="宋体" w:hAnsi="宋体" w:hint="eastAsia"/>
          <w:sz w:val="28"/>
          <w:szCs w:val="28"/>
        </w:rPr>
        <w:t>项目</w:t>
      </w:r>
      <w:r w:rsidR="008B6911">
        <w:rPr>
          <w:rFonts w:ascii="宋体" w:eastAsia="宋体" w:hAnsi="宋体" w:hint="eastAsia"/>
          <w:sz w:val="28"/>
          <w:szCs w:val="28"/>
        </w:rPr>
        <w:t>须</w:t>
      </w:r>
      <w:r w:rsidR="00AB1CA7">
        <w:rPr>
          <w:rFonts w:ascii="宋体" w:eastAsia="宋体" w:hAnsi="宋体" w:hint="eastAsia"/>
          <w:sz w:val="28"/>
          <w:szCs w:val="28"/>
        </w:rPr>
        <w:t>发表</w:t>
      </w:r>
      <w:r w:rsidR="00AB0CB4" w:rsidRPr="00AB0CB4">
        <w:rPr>
          <w:rFonts w:ascii="宋体" w:eastAsia="宋体" w:hAnsi="宋体" w:hint="eastAsia"/>
          <w:sz w:val="28"/>
          <w:szCs w:val="28"/>
        </w:rPr>
        <w:t>不</w:t>
      </w:r>
      <w:r w:rsidR="008B6911">
        <w:rPr>
          <w:rFonts w:ascii="宋体" w:eastAsia="宋体" w:hAnsi="宋体" w:hint="eastAsia"/>
          <w:sz w:val="28"/>
          <w:szCs w:val="28"/>
        </w:rPr>
        <w:t>少</w:t>
      </w:r>
      <w:r w:rsidR="00AB0CB4" w:rsidRPr="00AB0CB4">
        <w:rPr>
          <w:rFonts w:ascii="宋体" w:eastAsia="宋体" w:hAnsi="宋体" w:hint="eastAsia"/>
          <w:sz w:val="28"/>
          <w:szCs w:val="28"/>
        </w:rPr>
        <w:t>于1篇</w:t>
      </w:r>
      <w:r w:rsidRPr="00AB0CB4">
        <w:rPr>
          <w:rFonts w:ascii="宋体" w:eastAsia="宋体" w:hAnsi="宋体" w:hint="eastAsia"/>
          <w:sz w:val="28"/>
          <w:szCs w:val="28"/>
        </w:rPr>
        <w:t>C</w:t>
      </w:r>
      <w:r w:rsidRPr="00AB0CB4">
        <w:rPr>
          <w:rFonts w:ascii="宋体" w:eastAsia="宋体" w:hAnsi="宋体"/>
          <w:sz w:val="28"/>
          <w:szCs w:val="28"/>
        </w:rPr>
        <w:t>SSCI</w:t>
      </w:r>
      <w:r w:rsidRPr="00AB0CB4">
        <w:rPr>
          <w:rFonts w:ascii="宋体" w:eastAsia="宋体" w:hAnsi="宋体" w:hint="eastAsia"/>
          <w:sz w:val="28"/>
          <w:szCs w:val="28"/>
        </w:rPr>
        <w:t>/</w:t>
      </w:r>
      <w:r w:rsidRPr="00AB0CB4">
        <w:rPr>
          <w:rFonts w:ascii="宋体" w:eastAsia="宋体" w:hAnsi="宋体"/>
          <w:sz w:val="28"/>
          <w:szCs w:val="28"/>
        </w:rPr>
        <w:t>SSCI</w:t>
      </w:r>
      <w:r w:rsidR="00AB0CB4">
        <w:rPr>
          <w:rFonts w:ascii="宋体" w:eastAsia="宋体" w:hAnsi="宋体" w:hint="eastAsia"/>
          <w:sz w:val="28"/>
          <w:szCs w:val="28"/>
        </w:rPr>
        <w:t>期刊</w:t>
      </w:r>
      <w:r w:rsidRPr="00AB0CB4">
        <w:rPr>
          <w:rFonts w:ascii="宋体" w:eastAsia="宋体" w:hAnsi="宋体" w:hint="eastAsia"/>
          <w:sz w:val="28"/>
          <w:szCs w:val="28"/>
        </w:rPr>
        <w:t>收录的</w:t>
      </w:r>
      <w:r w:rsidR="008B6911">
        <w:rPr>
          <w:rFonts w:ascii="宋体" w:eastAsia="宋体" w:hAnsi="宋体" w:hint="eastAsia"/>
          <w:sz w:val="28"/>
          <w:szCs w:val="28"/>
        </w:rPr>
        <w:t>与课题相关的</w:t>
      </w:r>
      <w:r w:rsidRPr="00AB0CB4">
        <w:rPr>
          <w:rFonts w:ascii="宋体" w:eastAsia="宋体" w:hAnsi="宋体" w:hint="eastAsia"/>
          <w:sz w:val="28"/>
          <w:szCs w:val="28"/>
        </w:rPr>
        <w:t>学术论文</w:t>
      </w:r>
      <w:r w:rsidR="008B6911">
        <w:rPr>
          <w:rFonts w:ascii="宋体" w:eastAsia="宋体" w:hAnsi="宋体" w:hint="eastAsia"/>
          <w:sz w:val="28"/>
          <w:szCs w:val="28"/>
        </w:rPr>
        <w:t>，</w:t>
      </w:r>
      <w:r w:rsidRPr="00AB0CB4">
        <w:rPr>
          <w:rFonts w:ascii="宋体" w:eastAsia="宋体" w:hAnsi="宋体" w:hint="eastAsia"/>
          <w:sz w:val="28"/>
          <w:szCs w:val="28"/>
        </w:rPr>
        <w:t>一般项目</w:t>
      </w:r>
      <w:r w:rsidR="008B6911">
        <w:rPr>
          <w:rFonts w:ascii="宋体" w:eastAsia="宋体" w:hAnsi="宋体" w:hint="eastAsia"/>
          <w:sz w:val="28"/>
          <w:szCs w:val="28"/>
        </w:rPr>
        <w:t>须</w:t>
      </w:r>
      <w:r w:rsidR="00AB1CA7">
        <w:rPr>
          <w:rFonts w:ascii="宋体" w:eastAsia="宋体" w:hAnsi="宋体" w:hint="eastAsia"/>
          <w:sz w:val="28"/>
          <w:szCs w:val="28"/>
        </w:rPr>
        <w:t>发表</w:t>
      </w:r>
      <w:r w:rsidR="00AB0CB4" w:rsidRPr="00AB0CB4">
        <w:rPr>
          <w:rFonts w:ascii="宋体" w:eastAsia="宋体" w:hAnsi="宋体" w:hint="eastAsia"/>
          <w:sz w:val="28"/>
          <w:szCs w:val="28"/>
        </w:rPr>
        <w:t>不</w:t>
      </w:r>
      <w:r w:rsidR="00AB1CA7">
        <w:rPr>
          <w:rFonts w:ascii="宋体" w:eastAsia="宋体" w:hAnsi="宋体" w:hint="eastAsia"/>
          <w:sz w:val="28"/>
          <w:szCs w:val="28"/>
        </w:rPr>
        <w:t>少</w:t>
      </w:r>
      <w:r w:rsidR="00AB0CB4" w:rsidRPr="00AB0CB4">
        <w:rPr>
          <w:rFonts w:ascii="宋体" w:eastAsia="宋体" w:hAnsi="宋体" w:hint="eastAsia"/>
          <w:sz w:val="28"/>
          <w:szCs w:val="28"/>
        </w:rPr>
        <w:t>于</w:t>
      </w:r>
      <w:r w:rsidR="00AB0CB4">
        <w:rPr>
          <w:rFonts w:ascii="宋体" w:eastAsia="宋体" w:hAnsi="宋体" w:hint="eastAsia"/>
          <w:sz w:val="28"/>
          <w:szCs w:val="28"/>
        </w:rPr>
        <w:t>1</w:t>
      </w:r>
      <w:r w:rsidRPr="00AB0CB4">
        <w:rPr>
          <w:rFonts w:ascii="宋体" w:eastAsia="宋体" w:hAnsi="宋体" w:hint="eastAsia"/>
          <w:sz w:val="28"/>
          <w:szCs w:val="28"/>
        </w:rPr>
        <w:t>篇北大核心</w:t>
      </w:r>
      <w:r w:rsidR="00AB0CB4">
        <w:rPr>
          <w:rFonts w:ascii="宋体" w:eastAsia="宋体" w:hAnsi="宋体" w:hint="eastAsia"/>
          <w:sz w:val="28"/>
          <w:szCs w:val="28"/>
        </w:rPr>
        <w:t>期刊</w:t>
      </w:r>
      <w:r w:rsidRPr="00AB0CB4">
        <w:rPr>
          <w:rFonts w:ascii="宋体" w:eastAsia="宋体" w:hAnsi="宋体" w:hint="eastAsia"/>
          <w:sz w:val="28"/>
          <w:szCs w:val="28"/>
        </w:rPr>
        <w:t>收录的</w:t>
      </w:r>
      <w:r w:rsidR="008B6911">
        <w:rPr>
          <w:rFonts w:ascii="宋体" w:eastAsia="宋体" w:hAnsi="宋体" w:hint="eastAsia"/>
          <w:sz w:val="28"/>
          <w:szCs w:val="28"/>
        </w:rPr>
        <w:t>与课题相关的</w:t>
      </w:r>
      <w:r w:rsidRPr="00AB0CB4">
        <w:rPr>
          <w:rFonts w:ascii="宋体" w:eastAsia="宋体" w:hAnsi="宋体" w:hint="eastAsia"/>
          <w:sz w:val="28"/>
          <w:szCs w:val="28"/>
        </w:rPr>
        <w:t>学术论文。</w:t>
      </w:r>
    </w:p>
    <w:p w:rsidR="004D6462" w:rsidRPr="00AB0CB4" w:rsidRDefault="004D6462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B0CB4">
        <w:rPr>
          <w:rFonts w:ascii="宋体" w:eastAsia="宋体" w:hAnsi="宋体" w:hint="eastAsia"/>
          <w:sz w:val="28"/>
          <w:szCs w:val="28"/>
        </w:rPr>
        <w:t>（3）论文发表成果必须注明课题来源，标注中心名称</w:t>
      </w:r>
      <w:r w:rsidR="00FB1625" w:rsidRPr="00AB0CB4">
        <w:rPr>
          <w:rFonts w:ascii="宋体" w:eastAsia="宋体" w:hAnsi="宋体" w:hint="eastAsia"/>
          <w:sz w:val="28"/>
          <w:szCs w:val="28"/>
        </w:rPr>
        <w:t>。</w:t>
      </w:r>
    </w:p>
    <w:p w:rsidR="000239B7" w:rsidRDefault="004D6462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>第六条 每个招标方向原则上设立1项，</w:t>
      </w:r>
      <w:r w:rsidR="000239B7">
        <w:rPr>
          <w:rFonts w:ascii="宋体" w:eastAsia="宋体" w:hAnsi="宋体" w:hint="eastAsia"/>
          <w:sz w:val="28"/>
          <w:szCs w:val="28"/>
        </w:rPr>
        <w:t>招标</w:t>
      </w:r>
      <w:r w:rsidR="00D0275A">
        <w:rPr>
          <w:rFonts w:ascii="宋体" w:eastAsia="宋体" w:hAnsi="宋体" w:hint="eastAsia"/>
          <w:sz w:val="28"/>
          <w:szCs w:val="28"/>
        </w:rPr>
        <w:t>课题</w:t>
      </w:r>
      <w:r w:rsidR="000239B7">
        <w:rPr>
          <w:rFonts w:ascii="宋体" w:eastAsia="宋体" w:hAnsi="宋体" w:hint="eastAsia"/>
          <w:sz w:val="28"/>
          <w:szCs w:val="28"/>
        </w:rPr>
        <w:t>的申请书即为双方签订的合同，负责人需按照申请书约定的要求完成项目</w:t>
      </w:r>
      <w:r w:rsidR="00316D70">
        <w:rPr>
          <w:rFonts w:ascii="宋体" w:eastAsia="宋体" w:hAnsi="宋体" w:hint="eastAsia"/>
          <w:sz w:val="28"/>
          <w:szCs w:val="28"/>
        </w:rPr>
        <w:t>。</w:t>
      </w:r>
    </w:p>
    <w:p w:rsidR="004D6462" w:rsidRPr="00D64379" w:rsidRDefault="000239B7" w:rsidP="004B1E4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第七条 招标课题</w:t>
      </w:r>
      <w:r w:rsidR="004D6462" w:rsidRPr="00D64379">
        <w:rPr>
          <w:rFonts w:ascii="宋体" w:eastAsia="宋体" w:hAnsi="宋体" w:hint="eastAsia"/>
          <w:sz w:val="28"/>
          <w:szCs w:val="28"/>
        </w:rPr>
        <w:t>由南京邮电大学教育科学与技术学院负责验收</w:t>
      </w:r>
      <w:r w:rsidR="00C66A2F">
        <w:rPr>
          <w:rFonts w:ascii="宋体" w:eastAsia="宋体" w:hAnsi="宋体" w:hint="eastAsia"/>
          <w:sz w:val="28"/>
          <w:szCs w:val="28"/>
        </w:rPr>
        <w:t>，</w:t>
      </w:r>
      <w:r w:rsidR="004D6462" w:rsidRPr="00D64379">
        <w:rPr>
          <w:rFonts w:ascii="宋体" w:eastAsia="宋体" w:hAnsi="宋体" w:hint="eastAsia"/>
          <w:sz w:val="28"/>
          <w:szCs w:val="28"/>
        </w:rPr>
        <w:lastRenderedPageBreak/>
        <w:t>并对其进行等级评定</w:t>
      </w:r>
      <w:r w:rsidR="00C66A2F">
        <w:rPr>
          <w:rFonts w:ascii="宋体" w:eastAsia="宋体" w:hAnsi="宋体" w:hint="eastAsia"/>
          <w:sz w:val="28"/>
          <w:szCs w:val="28"/>
        </w:rPr>
        <w:t>。</w:t>
      </w:r>
      <w:r w:rsidR="004D6462" w:rsidRPr="00D64379">
        <w:rPr>
          <w:rFonts w:ascii="宋体" w:eastAsia="宋体" w:hAnsi="宋体" w:hint="eastAsia"/>
          <w:sz w:val="28"/>
          <w:szCs w:val="28"/>
        </w:rPr>
        <w:t>其中完成度好</w:t>
      </w:r>
      <w:r w:rsidR="00C66A2F">
        <w:rPr>
          <w:rFonts w:ascii="宋体" w:eastAsia="宋体" w:hAnsi="宋体" w:hint="eastAsia"/>
          <w:sz w:val="28"/>
          <w:szCs w:val="28"/>
        </w:rPr>
        <w:t>、成果影响力强的课题可评为“优秀”，并给予</w:t>
      </w:r>
      <w:r w:rsidR="004D6462" w:rsidRPr="00D64379">
        <w:rPr>
          <w:rFonts w:ascii="宋体" w:eastAsia="宋体" w:hAnsi="宋体" w:hint="eastAsia"/>
          <w:sz w:val="28"/>
          <w:szCs w:val="28"/>
        </w:rPr>
        <w:t>一定经费的滚动资助。</w:t>
      </w:r>
      <w:r w:rsidR="00423859" w:rsidRPr="00D64379">
        <w:rPr>
          <w:rFonts w:ascii="宋体" w:eastAsia="宋体" w:hAnsi="宋体" w:hint="eastAsia"/>
          <w:sz w:val="28"/>
          <w:szCs w:val="28"/>
        </w:rPr>
        <w:t>逾期未完成或完成度较差的课题，</w:t>
      </w:r>
      <w:r w:rsidR="009A6023" w:rsidRPr="00D64379">
        <w:rPr>
          <w:rFonts w:ascii="宋体" w:eastAsia="宋体" w:hAnsi="宋体" w:hint="eastAsia"/>
          <w:sz w:val="28"/>
          <w:szCs w:val="28"/>
        </w:rPr>
        <w:t>南京邮电大学教育科学与技术学院取消其立项并收回经费余额。</w:t>
      </w:r>
    </w:p>
    <w:p w:rsidR="00D64379" w:rsidRPr="00D64379" w:rsidRDefault="00D64379" w:rsidP="00D6437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>第</w:t>
      </w:r>
      <w:r w:rsidR="000239B7">
        <w:rPr>
          <w:rFonts w:ascii="宋体" w:eastAsia="宋体" w:hAnsi="宋体" w:hint="eastAsia"/>
          <w:sz w:val="28"/>
          <w:szCs w:val="28"/>
        </w:rPr>
        <w:t>八</w:t>
      </w:r>
      <w:r w:rsidRPr="00D64379">
        <w:rPr>
          <w:rFonts w:ascii="宋体" w:eastAsia="宋体" w:hAnsi="宋体" w:hint="eastAsia"/>
          <w:sz w:val="28"/>
          <w:szCs w:val="28"/>
        </w:rPr>
        <w:t xml:space="preserve">条 </w:t>
      </w:r>
      <w:r w:rsidR="00C66A2F">
        <w:rPr>
          <w:rFonts w:ascii="宋体" w:eastAsia="宋体" w:hAnsi="宋体" w:hint="eastAsia"/>
          <w:sz w:val="28"/>
          <w:szCs w:val="28"/>
        </w:rPr>
        <w:t>招标课题</w:t>
      </w:r>
      <w:r w:rsidRPr="00D64379">
        <w:rPr>
          <w:rFonts w:ascii="宋体" w:eastAsia="宋体" w:hAnsi="宋体" w:hint="eastAsia"/>
          <w:sz w:val="28"/>
          <w:szCs w:val="28"/>
        </w:rPr>
        <w:t>研究成果的知识产权归南京邮电大学教育科学与技术学院、江苏高校教育人工智能研究中心所有。</w:t>
      </w:r>
    </w:p>
    <w:p w:rsidR="00D64379" w:rsidRDefault="00D64379" w:rsidP="00D6437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64379">
        <w:rPr>
          <w:rFonts w:ascii="宋体" w:eastAsia="宋体" w:hAnsi="宋体" w:hint="eastAsia"/>
          <w:sz w:val="28"/>
          <w:szCs w:val="28"/>
        </w:rPr>
        <w:t>第</w:t>
      </w:r>
      <w:r w:rsidR="000239B7">
        <w:rPr>
          <w:rFonts w:ascii="宋体" w:eastAsia="宋体" w:hAnsi="宋体" w:hint="eastAsia"/>
          <w:sz w:val="28"/>
          <w:szCs w:val="28"/>
        </w:rPr>
        <w:t>九</w:t>
      </w:r>
      <w:r w:rsidRPr="00D64379">
        <w:rPr>
          <w:rFonts w:ascii="宋体" w:eastAsia="宋体" w:hAnsi="宋体" w:hint="eastAsia"/>
          <w:sz w:val="28"/>
          <w:szCs w:val="28"/>
        </w:rPr>
        <w:t>条</w:t>
      </w:r>
      <w:r w:rsidRPr="00D64379">
        <w:rPr>
          <w:rFonts w:ascii="宋体" w:eastAsia="宋体" w:hAnsi="宋体"/>
          <w:sz w:val="28"/>
          <w:szCs w:val="28"/>
        </w:rPr>
        <w:t xml:space="preserve">  本办法自公布之日起实施，由</w:t>
      </w:r>
      <w:r w:rsidRPr="00D64379">
        <w:rPr>
          <w:rFonts w:ascii="宋体" w:eastAsia="宋体" w:hAnsi="宋体" w:hint="eastAsia"/>
          <w:sz w:val="28"/>
          <w:szCs w:val="28"/>
        </w:rPr>
        <w:t>南京邮电大学教育科学与技术学院</w:t>
      </w:r>
      <w:r w:rsidR="0058055F">
        <w:rPr>
          <w:rFonts w:ascii="宋体" w:eastAsia="宋体" w:hAnsi="宋体" w:hint="eastAsia"/>
          <w:sz w:val="28"/>
          <w:szCs w:val="28"/>
        </w:rPr>
        <w:t>负责</w:t>
      </w:r>
      <w:r w:rsidRPr="00D64379">
        <w:rPr>
          <w:rFonts w:ascii="宋体" w:eastAsia="宋体" w:hAnsi="宋体"/>
          <w:sz w:val="28"/>
          <w:szCs w:val="28"/>
        </w:rPr>
        <w:t>解释。</w:t>
      </w:r>
    </w:p>
    <w:p w:rsidR="00C66A2F" w:rsidRDefault="00C66A2F" w:rsidP="00D6437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C66A2F" w:rsidRPr="00C66A2F" w:rsidRDefault="00C66A2F" w:rsidP="00C66A2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</w:t>
      </w:r>
      <w:r w:rsidRPr="00C66A2F">
        <w:rPr>
          <w:rFonts w:ascii="宋体" w:eastAsia="宋体" w:hAnsi="宋体" w:hint="eastAsia"/>
          <w:sz w:val="28"/>
          <w:szCs w:val="28"/>
        </w:rPr>
        <w:t>南京邮电大学教育科学与技术学院</w:t>
      </w:r>
    </w:p>
    <w:p w:rsidR="00C66A2F" w:rsidRPr="00D64379" w:rsidRDefault="00C66A2F" w:rsidP="00C66A2F">
      <w:pPr>
        <w:ind w:firstLineChars="200" w:firstLine="560"/>
        <w:rPr>
          <w:rFonts w:ascii="黑体" w:eastAsia="黑体" w:hAnsi="黑体"/>
          <w:sz w:val="32"/>
          <w:szCs w:val="32"/>
        </w:rPr>
      </w:pPr>
      <w:r w:rsidRPr="00C66A2F">
        <w:rPr>
          <w:rFonts w:ascii="宋体" w:eastAsia="宋体" w:hAnsi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hint="eastAsia"/>
          <w:sz w:val="28"/>
          <w:szCs w:val="28"/>
        </w:rPr>
        <w:t xml:space="preserve">     </w:t>
      </w:r>
      <w:r w:rsidRPr="00C66A2F">
        <w:rPr>
          <w:rFonts w:ascii="宋体" w:eastAsia="宋体" w:hAnsi="宋体" w:hint="eastAsia"/>
          <w:sz w:val="28"/>
          <w:szCs w:val="28"/>
        </w:rPr>
        <w:t xml:space="preserve"> 江苏高校教育人工智能研究中心 </w:t>
      </w:r>
    </w:p>
    <w:p w:rsidR="00C66A2F" w:rsidRPr="00C66A2F" w:rsidRDefault="00C66A2F" w:rsidP="00D64379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66A2F" w:rsidRPr="00C66A2F" w:rsidSect="0091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F51" w:rsidRDefault="006C0F51" w:rsidP="008B6911">
      <w:r>
        <w:separator/>
      </w:r>
    </w:p>
  </w:endnote>
  <w:endnote w:type="continuationSeparator" w:id="1">
    <w:p w:rsidR="006C0F51" w:rsidRDefault="006C0F51" w:rsidP="008B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F51" w:rsidRDefault="006C0F51" w:rsidP="008B6911">
      <w:r>
        <w:separator/>
      </w:r>
    </w:p>
  </w:footnote>
  <w:footnote w:type="continuationSeparator" w:id="1">
    <w:p w:rsidR="006C0F51" w:rsidRDefault="006C0F51" w:rsidP="008B6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E45"/>
    <w:rsid w:val="000239B7"/>
    <w:rsid w:val="00223F8C"/>
    <w:rsid w:val="002402C1"/>
    <w:rsid w:val="00316D70"/>
    <w:rsid w:val="00410978"/>
    <w:rsid w:val="00423859"/>
    <w:rsid w:val="004B1E45"/>
    <w:rsid w:val="004D6462"/>
    <w:rsid w:val="00580498"/>
    <w:rsid w:val="0058055F"/>
    <w:rsid w:val="006C0F51"/>
    <w:rsid w:val="00790125"/>
    <w:rsid w:val="008B6911"/>
    <w:rsid w:val="00914D56"/>
    <w:rsid w:val="009A6023"/>
    <w:rsid w:val="009F2916"/>
    <w:rsid w:val="00A16464"/>
    <w:rsid w:val="00AB0CB4"/>
    <w:rsid w:val="00AB1CA7"/>
    <w:rsid w:val="00BA5166"/>
    <w:rsid w:val="00C66A2F"/>
    <w:rsid w:val="00D0275A"/>
    <w:rsid w:val="00D64379"/>
    <w:rsid w:val="00EB4F01"/>
    <w:rsid w:val="00EE6EBD"/>
    <w:rsid w:val="00FB1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JKY</cp:lastModifiedBy>
  <cp:revision>24</cp:revision>
  <dcterms:created xsi:type="dcterms:W3CDTF">2024-11-15T02:00:00Z</dcterms:created>
  <dcterms:modified xsi:type="dcterms:W3CDTF">2024-11-28T02:59:00Z</dcterms:modified>
</cp:coreProperties>
</file>